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0E" w:rsidRPr="0056640E" w:rsidRDefault="0056640E" w:rsidP="0056640E">
      <w:pPr>
        <w:rPr>
          <w:rFonts w:ascii="Arial" w:hAnsi="Arial" w:cs="Arial"/>
          <w:color w:val="FF0000"/>
          <w:sz w:val="40"/>
          <w:szCs w:val="40"/>
        </w:rPr>
      </w:pPr>
      <w:r w:rsidRPr="0056640E">
        <w:rPr>
          <w:rFonts w:ascii="Arial" w:hAnsi="Arial" w:cs="Arial"/>
          <w:noProof/>
          <w:color w:val="FF0000"/>
          <w:sz w:val="40"/>
          <w:szCs w:val="40"/>
          <w:lang w:eastAsia="tr-TR"/>
        </w:rPr>
        <w:drawing>
          <wp:inline distT="0" distB="0" distL="0" distR="0">
            <wp:extent cx="2009775" cy="1724025"/>
            <wp:effectExtent l="19050" t="0" r="9525" b="0"/>
            <wp:docPr id="2" name="Resim 2" descr="C:\Users\demira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iray\Desktop\images.jpg"/>
                    <pic:cNvPicPr>
                      <a:picLocks noChangeAspect="1" noChangeArrowheads="1"/>
                    </pic:cNvPicPr>
                  </pic:nvPicPr>
                  <pic:blipFill>
                    <a:blip r:embed="rId5" cstate="print"/>
                    <a:srcRect/>
                    <a:stretch>
                      <a:fillRect/>
                    </a:stretch>
                  </pic:blipFill>
                  <pic:spPr bwMode="auto">
                    <a:xfrm>
                      <a:off x="0" y="0"/>
                      <a:ext cx="2009775" cy="1724025"/>
                    </a:xfrm>
                    <a:prstGeom prst="rect">
                      <a:avLst/>
                    </a:prstGeom>
                    <a:noFill/>
                    <a:ln w="9525">
                      <a:noFill/>
                      <a:miter lim="800000"/>
                      <a:headEnd/>
                      <a:tailEnd/>
                    </a:ln>
                  </pic:spPr>
                </pic:pic>
              </a:graphicData>
            </a:graphic>
          </wp:inline>
        </w:drawing>
      </w:r>
      <w:r w:rsidRPr="0056640E">
        <w:rPr>
          <w:rFonts w:ascii="Arial" w:hAnsi="Arial" w:cs="Arial"/>
          <w:color w:val="FF0000"/>
          <w:sz w:val="40"/>
          <w:szCs w:val="40"/>
        </w:rPr>
        <w:t xml:space="preserve">           </w:t>
      </w:r>
      <w:r>
        <w:rPr>
          <w:rFonts w:ascii="Arial" w:hAnsi="Arial" w:cs="Arial"/>
          <w:color w:val="FF0000"/>
          <w:sz w:val="40"/>
          <w:szCs w:val="40"/>
        </w:rPr>
        <w:t xml:space="preserve">                     </w:t>
      </w:r>
      <w:r w:rsidRPr="0056640E">
        <w:rPr>
          <w:rFonts w:ascii="Arial" w:hAnsi="Arial" w:cs="Arial"/>
          <w:color w:val="FF0000"/>
          <w:sz w:val="40"/>
          <w:szCs w:val="40"/>
        </w:rPr>
        <w:t xml:space="preserve">  </w:t>
      </w:r>
      <w:r w:rsidRPr="0056640E">
        <w:rPr>
          <w:rFonts w:ascii="Arial" w:hAnsi="Arial" w:cs="Arial"/>
          <w:noProof/>
          <w:color w:val="FF0000"/>
          <w:sz w:val="40"/>
          <w:szCs w:val="40"/>
          <w:lang w:eastAsia="tr-TR"/>
        </w:rPr>
        <w:drawing>
          <wp:inline distT="0" distB="0" distL="0" distR="0">
            <wp:extent cx="1276350" cy="1457325"/>
            <wp:effectExtent l="19050" t="0" r="0" b="0"/>
            <wp:docPr id="3" name="Resim 3" descr="C:\Users\demiray\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miray\Desktop\images (1).jpg"/>
                    <pic:cNvPicPr>
                      <a:picLocks noChangeAspect="1" noChangeArrowheads="1"/>
                    </pic:cNvPicPr>
                  </pic:nvPicPr>
                  <pic:blipFill>
                    <a:blip r:embed="rId6" cstate="print"/>
                    <a:srcRect/>
                    <a:stretch>
                      <a:fillRect/>
                    </a:stretch>
                  </pic:blipFill>
                  <pic:spPr bwMode="auto">
                    <a:xfrm>
                      <a:off x="0" y="0"/>
                      <a:ext cx="1276350" cy="1457325"/>
                    </a:xfrm>
                    <a:prstGeom prst="rect">
                      <a:avLst/>
                    </a:prstGeom>
                    <a:noFill/>
                    <a:ln w="9525">
                      <a:noFill/>
                      <a:miter lim="800000"/>
                      <a:headEnd/>
                      <a:tailEnd/>
                    </a:ln>
                  </pic:spPr>
                </pic:pic>
              </a:graphicData>
            </a:graphic>
          </wp:inline>
        </w:drawing>
      </w:r>
    </w:p>
    <w:p w:rsidR="0056640E" w:rsidRDefault="0056640E" w:rsidP="00E94239">
      <w:pPr>
        <w:jc w:val="center"/>
        <w:rPr>
          <w:rFonts w:ascii="Arial" w:hAnsi="Arial" w:cs="Arial"/>
          <w:color w:val="FF0000"/>
          <w:sz w:val="40"/>
          <w:szCs w:val="40"/>
          <w:u w:val="single"/>
        </w:rPr>
      </w:pPr>
    </w:p>
    <w:p w:rsidR="00E94239" w:rsidRDefault="00E94239" w:rsidP="00E94239">
      <w:pPr>
        <w:jc w:val="center"/>
        <w:rPr>
          <w:rFonts w:ascii="Arial" w:hAnsi="Arial" w:cs="Arial"/>
          <w:color w:val="FF0000"/>
          <w:sz w:val="40"/>
          <w:szCs w:val="40"/>
          <w:u w:val="single"/>
        </w:rPr>
      </w:pPr>
      <w:r w:rsidRPr="00E94239">
        <w:rPr>
          <w:rFonts w:ascii="Arial" w:hAnsi="Arial" w:cs="Arial"/>
          <w:color w:val="FF0000"/>
          <w:sz w:val="40"/>
          <w:szCs w:val="40"/>
          <w:u w:val="single"/>
        </w:rPr>
        <w:t>VELİLERE ÖNERİLER</w:t>
      </w:r>
    </w:p>
    <w:p w:rsidR="00B100DD" w:rsidRDefault="00B100DD" w:rsidP="00E94239">
      <w:pPr>
        <w:jc w:val="center"/>
        <w:rPr>
          <w:rFonts w:ascii="Arial" w:hAnsi="Arial" w:cs="Arial"/>
          <w:color w:val="FF0000"/>
          <w:sz w:val="40"/>
          <w:szCs w:val="40"/>
          <w:u w:val="single"/>
        </w:rPr>
      </w:pPr>
    </w:p>
    <w:p w:rsidR="00B100DD" w:rsidRPr="00696DE9" w:rsidRDefault="00B100DD" w:rsidP="00B64A7F">
      <w:pPr>
        <w:jc w:val="center"/>
        <w:rPr>
          <w:rFonts w:ascii="Arial" w:hAnsi="Arial" w:cs="Arial"/>
          <w:color w:val="4BACC6" w:themeColor="accent5"/>
          <w:sz w:val="24"/>
          <w:szCs w:val="24"/>
        </w:rPr>
      </w:pPr>
      <w:r w:rsidRPr="00696DE9">
        <w:rPr>
          <w:rFonts w:ascii="Arial" w:hAnsi="Arial" w:cs="Arial"/>
          <w:color w:val="4BACC6" w:themeColor="accent5"/>
          <w:sz w:val="24"/>
          <w:szCs w:val="24"/>
        </w:rPr>
        <w:t>Birinci dönemin sonuna gelmenin sıkıntısını yaşayan grup karnesinde düşük notları olan, teşekkür, takdir alamayan öğrenciler ve velileridir herhalde. Çalışmamaktan dolayı dersleri düşük olan öğrenciler tabi ki çok üzgündürler. Son pişmanlığın fayda etmeyeceği gibi ikinci dönem düzenli planlı bir çalışmayla notların yükseltileceğine tüm öğretmenler olarak bizim inancımız tam.</w:t>
      </w:r>
    </w:p>
    <w:p w:rsidR="00DB0DAA" w:rsidRPr="00696DE9" w:rsidRDefault="00DB0DAA" w:rsidP="00B64A7F">
      <w:pPr>
        <w:jc w:val="center"/>
        <w:rPr>
          <w:rFonts w:ascii="Arial" w:hAnsi="Arial" w:cs="Arial"/>
          <w:color w:val="FF0000"/>
          <w:sz w:val="24"/>
          <w:szCs w:val="24"/>
        </w:rPr>
      </w:pPr>
      <w:r w:rsidRPr="00696DE9">
        <w:rPr>
          <w:rFonts w:ascii="Arial" w:hAnsi="Arial" w:cs="Arial"/>
          <w:color w:val="FF0000"/>
          <w:sz w:val="24"/>
          <w:szCs w:val="24"/>
          <w:shd w:val="clear" w:color="auto" w:fill="F3F3F3"/>
        </w:rPr>
        <w:t>Başarı kadar başarısızlıklar da doğaldır. Bu durumu kabul ettiğinizde sorunlara daha uygun çözümler bulabilir, daha uygun önlemler alabilirsiniz. Her başarısızlık daha sonraki başarılar için bir yol göstericidir, bir uyarıdır. Öğrencinin kendine kızması, ders başarısındaki düşmenin sorumluluğunu kendi dışındaki nedenlere bağlaması ve olumsuz duygulara kapılması fayda sağlamayan yaklaşımlardır.</w:t>
      </w:r>
    </w:p>
    <w:p w:rsidR="00B100DD" w:rsidRPr="00696DE9" w:rsidRDefault="00B100DD" w:rsidP="00B64A7F">
      <w:pPr>
        <w:jc w:val="center"/>
        <w:rPr>
          <w:rFonts w:ascii="Arial" w:hAnsi="Arial" w:cs="Arial"/>
          <w:color w:val="00B050"/>
          <w:sz w:val="24"/>
          <w:szCs w:val="24"/>
          <w:shd w:val="clear" w:color="auto" w:fill="FFFFFF"/>
        </w:rPr>
      </w:pPr>
      <w:r w:rsidRPr="00696DE9">
        <w:rPr>
          <w:rFonts w:ascii="Arial" w:hAnsi="Arial" w:cs="Arial"/>
          <w:color w:val="00B050"/>
          <w:sz w:val="24"/>
          <w:szCs w:val="24"/>
          <w:shd w:val="clear" w:color="auto" w:fill="FFFFFF"/>
        </w:rPr>
        <w:t>Aileler karnesi</w:t>
      </w:r>
      <w:r w:rsidR="00DB0DAA" w:rsidRPr="00696DE9">
        <w:rPr>
          <w:rFonts w:ascii="Arial" w:hAnsi="Arial" w:cs="Arial"/>
          <w:color w:val="00B050"/>
          <w:sz w:val="24"/>
          <w:szCs w:val="24"/>
          <w:shd w:val="clear" w:color="auto" w:fill="FFFFFF"/>
        </w:rPr>
        <w:t xml:space="preserve"> iyi olmayan öğrencilere karşı soğuk</w:t>
      </w:r>
      <w:r w:rsidRPr="00696DE9">
        <w:rPr>
          <w:rFonts w:ascii="Arial" w:hAnsi="Arial" w:cs="Arial"/>
          <w:color w:val="00B050"/>
          <w:sz w:val="24"/>
          <w:szCs w:val="24"/>
          <w:shd w:val="clear" w:color="auto" w:fill="FFFFFF"/>
        </w:rPr>
        <w:t>kanlılıklarını korumalıdırlar. Zaten öğrenci sorumluluk sahibi ise yeterince üzüldüğünü unutmamalıdır.</w:t>
      </w:r>
      <w:r w:rsidRPr="00696DE9">
        <w:rPr>
          <w:rFonts w:ascii="Arial" w:hAnsi="Arial" w:cs="Arial"/>
          <w:color w:val="00B050"/>
          <w:sz w:val="20"/>
          <w:szCs w:val="20"/>
          <w:shd w:val="clear" w:color="auto" w:fill="FFFFFF"/>
        </w:rPr>
        <w:t xml:space="preserve"> </w:t>
      </w:r>
      <w:r w:rsidRPr="00696DE9">
        <w:rPr>
          <w:rFonts w:ascii="Arial" w:hAnsi="Arial" w:cs="Arial"/>
          <w:color w:val="00B050"/>
          <w:sz w:val="24"/>
          <w:szCs w:val="24"/>
          <w:shd w:val="clear" w:color="auto" w:fill="FFFFFF"/>
        </w:rPr>
        <w:t>Sorunu önce kabul etmelisiniz. Problemin nerden kaynaklandığını görmek ve anlamak için bu ön şarttır.</w:t>
      </w:r>
      <w:r w:rsidRPr="00696DE9">
        <w:rPr>
          <w:rStyle w:val="apple-converted-space"/>
          <w:rFonts w:ascii="Arial" w:hAnsi="Arial" w:cs="Arial"/>
          <w:color w:val="00B050"/>
          <w:sz w:val="24"/>
          <w:szCs w:val="24"/>
          <w:shd w:val="clear" w:color="auto" w:fill="FFFFFF"/>
        </w:rPr>
        <w:t> Neden çalışmadıklarını araştırıp önlem almalıdır.</w:t>
      </w:r>
      <w:r w:rsidRPr="00696DE9">
        <w:rPr>
          <w:rFonts w:ascii="Arial" w:hAnsi="Arial" w:cs="Arial"/>
          <w:color w:val="00B050"/>
          <w:sz w:val="24"/>
          <w:szCs w:val="24"/>
          <w:shd w:val="clear" w:color="auto" w:fill="FFFFFF"/>
        </w:rPr>
        <w:t xml:space="preserve"> Ve ne yapılması gerektiği konusunda kendisinden düşüncelerini paylaşmasını isteyin.</w:t>
      </w:r>
      <w:r w:rsidR="00DB0DAA" w:rsidRPr="00696DE9">
        <w:rPr>
          <w:rFonts w:ascii="Arial" w:hAnsi="Arial" w:cs="Arial"/>
          <w:color w:val="00B050"/>
          <w:sz w:val="24"/>
          <w:szCs w:val="24"/>
          <w:shd w:val="clear" w:color="auto" w:fill="FFFFFF"/>
        </w:rPr>
        <w:t xml:space="preserve"> Çocuğunuza moral verin. İkinci dönem için motive edin. Neyi ne zaman yapacağını birlikte planlayın.</w:t>
      </w:r>
    </w:p>
    <w:p w:rsidR="00135C61" w:rsidRPr="00696DE9" w:rsidRDefault="00DB0DAA" w:rsidP="00B64A7F">
      <w:pPr>
        <w:tabs>
          <w:tab w:val="left" w:pos="7095"/>
        </w:tabs>
        <w:jc w:val="center"/>
        <w:rPr>
          <w:rFonts w:ascii="Arial" w:hAnsi="Arial" w:cs="Arial"/>
          <w:color w:val="00B050"/>
          <w:sz w:val="24"/>
          <w:szCs w:val="24"/>
        </w:rPr>
      </w:pPr>
      <w:r w:rsidRPr="00696DE9">
        <w:rPr>
          <w:rFonts w:ascii="Arial" w:hAnsi="Arial" w:cs="Arial"/>
          <w:color w:val="0070C0"/>
          <w:sz w:val="24"/>
          <w:szCs w:val="24"/>
          <w:shd w:val="clear" w:color="auto" w:fill="FFFFFF"/>
        </w:rPr>
        <w:t>Ailelerin yaptığı önemli hatalardan biride, karnedeki zayıflar üzerinden öğrencinin kişiliğine yönelmeleridir. Aşağılayıcı, kırıcı yaklaşımlar öğrencinin başarısını arttırmayacağı gibi aranızdaki ilişkinizi daha da bozacaktır</w:t>
      </w:r>
      <w:r w:rsidRPr="00696DE9">
        <w:rPr>
          <w:rFonts w:ascii="Arial" w:hAnsi="Arial" w:cs="Arial"/>
          <w:color w:val="00B050"/>
          <w:sz w:val="24"/>
          <w:szCs w:val="24"/>
          <w:shd w:val="clear" w:color="auto" w:fill="FFFFFF"/>
        </w:rPr>
        <w:t>.</w:t>
      </w:r>
    </w:p>
    <w:p w:rsidR="00135C61" w:rsidRDefault="00135C61" w:rsidP="00B100DD">
      <w:pPr>
        <w:tabs>
          <w:tab w:val="left" w:pos="7095"/>
        </w:tabs>
        <w:rPr>
          <w:rFonts w:ascii="Arial" w:hAnsi="Arial" w:cs="Arial"/>
          <w:color w:val="FF0000"/>
          <w:sz w:val="24"/>
          <w:szCs w:val="24"/>
        </w:rPr>
      </w:pPr>
    </w:p>
    <w:p w:rsidR="005732FD" w:rsidRDefault="00135C61" w:rsidP="00B100DD">
      <w:pPr>
        <w:tabs>
          <w:tab w:val="left" w:pos="7095"/>
        </w:tabs>
        <w:rPr>
          <w:rFonts w:ascii="Arial" w:hAnsi="Arial" w:cs="Arial"/>
          <w:color w:val="333333"/>
          <w:sz w:val="24"/>
          <w:szCs w:val="24"/>
          <w:shd w:val="clear" w:color="auto" w:fill="F3F3F3"/>
        </w:rPr>
      </w:pPr>
      <w:r>
        <w:rPr>
          <w:rFonts w:ascii="Arial" w:hAnsi="Arial" w:cs="Arial"/>
          <w:color w:val="333333"/>
          <w:sz w:val="24"/>
          <w:szCs w:val="24"/>
          <w:shd w:val="clear" w:color="auto" w:fill="F3F3F3"/>
        </w:rPr>
        <w:t xml:space="preserve">               </w:t>
      </w:r>
    </w:p>
    <w:p w:rsidR="00B64A7F" w:rsidRDefault="00B64A7F" w:rsidP="00B100DD">
      <w:pPr>
        <w:tabs>
          <w:tab w:val="left" w:pos="7095"/>
        </w:tabs>
        <w:rPr>
          <w:rFonts w:ascii="Arial" w:hAnsi="Arial" w:cs="Arial"/>
          <w:color w:val="333333"/>
          <w:sz w:val="24"/>
          <w:szCs w:val="24"/>
          <w:shd w:val="clear" w:color="auto" w:fill="F3F3F3"/>
        </w:rPr>
      </w:pPr>
    </w:p>
    <w:p w:rsidR="00B64A7F" w:rsidRDefault="00B64A7F" w:rsidP="00B100DD">
      <w:pPr>
        <w:tabs>
          <w:tab w:val="left" w:pos="7095"/>
        </w:tabs>
        <w:rPr>
          <w:rFonts w:ascii="Arial" w:hAnsi="Arial" w:cs="Arial"/>
          <w:color w:val="333333"/>
          <w:sz w:val="24"/>
          <w:szCs w:val="24"/>
          <w:shd w:val="clear" w:color="auto" w:fill="F3F3F3"/>
        </w:rPr>
      </w:pPr>
    </w:p>
    <w:p w:rsidR="00135C61" w:rsidRPr="00696DE9" w:rsidRDefault="00135C61" w:rsidP="00B100DD">
      <w:pPr>
        <w:tabs>
          <w:tab w:val="left" w:pos="7095"/>
        </w:tabs>
        <w:rPr>
          <w:rFonts w:ascii="Arial" w:hAnsi="Arial" w:cs="Arial"/>
          <w:b/>
          <w:color w:val="FF0000"/>
          <w:sz w:val="24"/>
          <w:szCs w:val="24"/>
          <w:shd w:val="clear" w:color="auto" w:fill="F3F3F3"/>
        </w:rPr>
      </w:pPr>
      <w:r w:rsidRPr="00696DE9">
        <w:rPr>
          <w:rFonts w:ascii="Arial" w:hAnsi="Arial" w:cs="Arial"/>
          <w:b/>
          <w:color w:val="FF0000"/>
          <w:sz w:val="24"/>
          <w:szCs w:val="24"/>
          <w:shd w:val="clear" w:color="auto" w:fill="F3F3F3"/>
        </w:rPr>
        <w:lastRenderedPageBreak/>
        <w:t xml:space="preserve">  Öncelikle anne-babalar şu soruları kendilerine sorabilirler: </w:t>
      </w:r>
    </w:p>
    <w:p w:rsidR="00135C61" w:rsidRPr="00696DE9" w:rsidRDefault="00135C61" w:rsidP="00B100DD">
      <w:pPr>
        <w:tabs>
          <w:tab w:val="left" w:pos="7095"/>
        </w:tabs>
        <w:rPr>
          <w:rFonts w:ascii="Arial" w:hAnsi="Arial" w:cs="Arial"/>
          <w:b/>
          <w:color w:val="548DD4" w:themeColor="text2" w:themeTint="99"/>
          <w:sz w:val="24"/>
          <w:szCs w:val="24"/>
          <w:shd w:val="clear" w:color="auto" w:fill="F3F3F3"/>
        </w:rPr>
      </w:pPr>
      <w:r w:rsidRPr="00696DE9">
        <w:rPr>
          <w:rFonts w:ascii="Arial" w:hAnsi="Arial" w:cs="Arial"/>
          <w:b/>
          <w:color w:val="548DD4" w:themeColor="text2" w:themeTint="99"/>
          <w:sz w:val="24"/>
          <w:szCs w:val="24"/>
          <w:shd w:val="clear" w:color="auto" w:fill="F3F3F3"/>
        </w:rPr>
        <w:t xml:space="preserve">a) Acaba çocuğuma kitap okuma konusunda iyi bir model olabildim mi? (Unutmayın, çocuklar nasihatten ziyade gördüklerini öğrenirler.) </w:t>
      </w:r>
    </w:p>
    <w:p w:rsidR="00135C61" w:rsidRPr="00696DE9" w:rsidRDefault="00135C61" w:rsidP="00B100DD">
      <w:pPr>
        <w:tabs>
          <w:tab w:val="left" w:pos="7095"/>
        </w:tabs>
        <w:rPr>
          <w:rFonts w:ascii="Arial" w:hAnsi="Arial" w:cs="Arial"/>
          <w:b/>
          <w:color w:val="943634" w:themeColor="accent2" w:themeShade="BF"/>
          <w:sz w:val="24"/>
          <w:szCs w:val="24"/>
          <w:shd w:val="clear" w:color="auto" w:fill="F3F3F3"/>
        </w:rPr>
      </w:pPr>
      <w:r w:rsidRPr="00696DE9">
        <w:rPr>
          <w:rFonts w:ascii="Arial" w:hAnsi="Arial" w:cs="Arial"/>
          <w:b/>
          <w:color w:val="943634" w:themeColor="accent2" w:themeShade="BF"/>
          <w:sz w:val="24"/>
          <w:szCs w:val="24"/>
          <w:shd w:val="clear" w:color="auto" w:fill="F3F3F3"/>
        </w:rPr>
        <w:t xml:space="preserve">b) Ona ders çalışma sorumluluğunu verebildim mi? (Yoksa çocuğun yapılmayan ödevini ondan daha çok kaygılanıp biz mi yaptık?) </w:t>
      </w:r>
    </w:p>
    <w:p w:rsidR="00135C61" w:rsidRPr="00696DE9" w:rsidRDefault="00135C61" w:rsidP="00B100DD">
      <w:pPr>
        <w:tabs>
          <w:tab w:val="left" w:pos="7095"/>
        </w:tabs>
        <w:rPr>
          <w:rFonts w:ascii="Arial" w:hAnsi="Arial" w:cs="Arial"/>
          <w:b/>
          <w:color w:val="00B050"/>
          <w:sz w:val="24"/>
          <w:szCs w:val="24"/>
          <w:shd w:val="clear" w:color="auto" w:fill="F3F3F3"/>
        </w:rPr>
      </w:pPr>
      <w:r w:rsidRPr="00696DE9">
        <w:rPr>
          <w:rFonts w:ascii="Arial" w:hAnsi="Arial" w:cs="Arial"/>
          <w:b/>
          <w:color w:val="00B050"/>
          <w:sz w:val="24"/>
          <w:szCs w:val="24"/>
          <w:shd w:val="clear" w:color="auto" w:fill="F3F3F3"/>
        </w:rPr>
        <w:t xml:space="preserve">c) Ona aile içinde yoğun kavga ve çatışmaların olmadığı sağlıklı bir aile ortamı yaratabildik mi? </w:t>
      </w:r>
    </w:p>
    <w:p w:rsidR="00135C61" w:rsidRPr="00696DE9" w:rsidRDefault="00135C61" w:rsidP="00B100DD">
      <w:pPr>
        <w:tabs>
          <w:tab w:val="left" w:pos="7095"/>
        </w:tabs>
        <w:rPr>
          <w:rFonts w:ascii="Arial" w:hAnsi="Arial" w:cs="Arial"/>
          <w:b/>
          <w:color w:val="FFC000"/>
          <w:sz w:val="24"/>
          <w:szCs w:val="24"/>
          <w:shd w:val="clear" w:color="auto" w:fill="F3F3F3"/>
        </w:rPr>
      </w:pPr>
      <w:r w:rsidRPr="00696DE9">
        <w:rPr>
          <w:rFonts w:ascii="Arial" w:hAnsi="Arial" w:cs="Arial"/>
          <w:b/>
          <w:color w:val="FFC000"/>
          <w:sz w:val="24"/>
          <w:szCs w:val="24"/>
          <w:shd w:val="clear" w:color="auto" w:fill="F3F3F3"/>
        </w:rPr>
        <w:t>d) Sınavlardan düşük not aldığında onu eleştirip, yargıladık mı? (Yoksa birlikte konuşup, konuyu çözmeye mi çalıştık?)</w:t>
      </w:r>
    </w:p>
    <w:p w:rsidR="00B64A7F" w:rsidRPr="00696DE9" w:rsidRDefault="00135C61" w:rsidP="00696DE9">
      <w:pPr>
        <w:tabs>
          <w:tab w:val="left" w:pos="7095"/>
        </w:tabs>
        <w:rPr>
          <w:rStyle w:val="apple-converted-space"/>
          <w:rFonts w:ascii="Arial" w:hAnsi="Arial" w:cs="Arial"/>
          <w:b/>
          <w:color w:val="0D0D0D" w:themeColor="text1" w:themeTint="F2"/>
          <w:sz w:val="24"/>
          <w:szCs w:val="24"/>
          <w:shd w:val="clear" w:color="auto" w:fill="F3F3F3"/>
        </w:rPr>
      </w:pPr>
      <w:r w:rsidRPr="00696DE9">
        <w:rPr>
          <w:rFonts w:ascii="Arial" w:hAnsi="Arial" w:cs="Arial"/>
          <w:b/>
          <w:color w:val="0D0D0D" w:themeColor="text1" w:themeTint="F2"/>
          <w:sz w:val="24"/>
          <w:szCs w:val="24"/>
          <w:shd w:val="clear" w:color="auto" w:fill="F3F3F3"/>
        </w:rPr>
        <w:t>e) Onun özgüvenini kazanmasına yardımcı olabildik mi? (Yoksa sürekli eleştirip, azarladık mı?)</w:t>
      </w:r>
      <w:r w:rsidRPr="00696DE9">
        <w:rPr>
          <w:rStyle w:val="apple-converted-space"/>
          <w:rFonts w:ascii="Arial" w:hAnsi="Arial" w:cs="Arial"/>
          <w:b/>
          <w:color w:val="0D0D0D" w:themeColor="text1" w:themeTint="F2"/>
          <w:sz w:val="24"/>
          <w:szCs w:val="24"/>
          <w:shd w:val="clear" w:color="auto" w:fill="F3F3F3"/>
        </w:rPr>
        <w:t> </w:t>
      </w:r>
    </w:p>
    <w:p w:rsidR="00135C61" w:rsidRPr="00135C61" w:rsidRDefault="00135C61" w:rsidP="00B64A7F">
      <w:pPr>
        <w:tabs>
          <w:tab w:val="left" w:pos="7095"/>
        </w:tabs>
        <w:jc w:val="center"/>
        <w:rPr>
          <w:rFonts w:ascii="Arial" w:hAnsi="Arial" w:cs="Arial"/>
          <w:color w:val="FF0000"/>
          <w:sz w:val="24"/>
          <w:szCs w:val="24"/>
        </w:rPr>
      </w:pPr>
      <w:r w:rsidRPr="00B64A7F">
        <w:rPr>
          <w:rFonts w:ascii="Arial" w:hAnsi="Arial" w:cs="Arial"/>
          <w:color w:val="0D0D0D" w:themeColor="text1" w:themeTint="F2"/>
          <w:sz w:val="24"/>
          <w:szCs w:val="24"/>
        </w:rPr>
        <w:br/>
      </w:r>
      <w:r w:rsidRPr="00B64A7F">
        <w:rPr>
          <w:rFonts w:ascii="Arial" w:hAnsi="Arial" w:cs="Arial"/>
          <w:color w:val="FF0000"/>
          <w:sz w:val="24"/>
          <w:szCs w:val="24"/>
          <w:shd w:val="clear" w:color="auto" w:fill="F3F3F3"/>
        </w:rPr>
        <w:t xml:space="preserve">      </w:t>
      </w:r>
      <w:r w:rsidR="005732FD" w:rsidRPr="00B64A7F">
        <w:rPr>
          <w:rFonts w:ascii="Arial" w:hAnsi="Arial" w:cs="Arial"/>
          <w:color w:val="FF0000"/>
          <w:sz w:val="24"/>
          <w:szCs w:val="24"/>
          <w:shd w:val="clear" w:color="auto" w:fill="F3F3F3"/>
        </w:rPr>
        <w:t xml:space="preserve">   </w:t>
      </w:r>
      <w:r w:rsidRPr="00B64A7F">
        <w:rPr>
          <w:rFonts w:ascii="Arial" w:hAnsi="Arial" w:cs="Arial"/>
          <w:color w:val="FF0000"/>
          <w:sz w:val="24"/>
          <w:szCs w:val="24"/>
          <w:shd w:val="clear" w:color="auto" w:fill="F3F3F3"/>
        </w:rPr>
        <w:t xml:space="preserve">   Bu değerlendirmeler anne-baba arasında yapılabilir. Diğer taraftan çocukla bu sonuçların nedenleri üzerinde konuşulabilir. Eğer aile-çocuk iletişimi iyiyse, çocuk bu sonucun alınmasındaki kendi rolünü görüp, değerlendirmesini yaparak gerekli sorumluluklarını alacaktır. Unutulmaması gereken bir nokta; alınan karne notlarının telafisinin her zaman mümkün olduğu, gelecek dönemlerde yükseltebileceği olmalıdır. Karne çocuğun tüm performansını yansıtmaz. Yani notları çok yüksek bir çocuğa, hayatta çok başarılı olacağı söylenemez. Notlara göre aileler bazen çok katı cezalar verebiliyorlar ya da çocuk sınıfı geçti diye çok büyük ödüller alabiliyorlar. Notlar değerlendirilebilir ancak çok fazla abartılmamalıdır. Karnesi kötü olsa da çocuğunuza her durumda yanında olacağınızı hissettirmelisiniz. Çocuğunuzla ilişkinizi iyi tutarak karne sonrası oluşabilecek bir krizi önleyebilirsiniz.”</w:t>
      </w:r>
      <w:r w:rsidRPr="00B64A7F">
        <w:rPr>
          <w:rStyle w:val="apple-converted-space"/>
          <w:rFonts w:ascii="Arial" w:hAnsi="Arial" w:cs="Arial"/>
          <w:color w:val="FF0000"/>
          <w:sz w:val="24"/>
          <w:szCs w:val="24"/>
          <w:shd w:val="clear" w:color="auto" w:fill="F3F3F3"/>
        </w:rPr>
        <w:t> </w:t>
      </w:r>
      <w:r w:rsidRPr="00B64A7F">
        <w:rPr>
          <w:rFonts w:ascii="Arial" w:hAnsi="Arial" w:cs="Arial"/>
          <w:color w:val="FF0000"/>
          <w:sz w:val="24"/>
          <w:szCs w:val="24"/>
        </w:rPr>
        <w:br/>
      </w:r>
    </w:p>
    <w:p w:rsidR="00547708" w:rsidRPr="003240E1" w:rsidRDefault="00D86C49">
      <w:pPr>
        <w:rPr>
          <w:rFonts w:ascii="Arial" w:hAnsi="Arial" w:cs="Arial"/>
          <w:b/>
          <w:color w:val="FFC000"/>
          <w:sz w:val="24"/>
          <w:szCs w:val="24"/>
          <w:u w:val="single"/>
        </w:rPr>
      </w:pPr>
      <w:r w:rsidRPr="00B64A7F">
        <w:rPr>
          <w:rFonts w:ascii="Arial" w:hAnsi="Arial" w:cs="Arial"/>
          <w:b/>
          <w:color w:val="FF0000"/>
          <w:sz w:val="24"/>
          <w:szCs w:val="24"/>
        </w:rPr>
        <w:t>1-</w:t>
      </w:r>
      <w:r w:rsidRPr="00135C61">
        <w:rPr>
          <w:rFonts w:ascii="Arial" w:hAnsi="Arial" w:cs="Arial"/>
          <w:color w:val="333333"/>
          <w:sz w:val="24"/>
          <w:szCs w:val="24"/>
        </w:rPr>
        <w:t xml:space="preserve"> Çocuk yetiştirmenin birinci adımı, </w:t>
      </w:r>
      <w:r w:rsidRPr="003240E1">
        <w:rPr>
          <w:rFonts w:ascii="Arial" w:hAnsi="Arial" w:cs="Arial"/>
          <w:b/>
          <w:color w:val="8064A2" w:themeColor="accent4"/>
          <w:sz w:val="24"/>
          <w:szCs w:val="24"/>
          <w:u w:val="single"/>
        </w:rPr>
        <w:t>çocuğun şefkatli-karakterli</w:t>
      </w:r>
      <w:r w:rsidR="00E94239" w:rsidRPr="003240E1">
        <w:rPr>
          <w:rFonts w:ascii="Arial" w:hAnsi="Arial" w:cs="Arial"/>
          <w:b/>
          <w:color w:val="8064A2" w:themeColor="accent4"/>
          <w:sz w:val="24"/>
          <w:szCs w:val="24"/>
          <w:u w:val="single"/>
        </w:rPr>
        <w:t>,</w:t>
      </w:r>
      <w:r w:rsidRPr="003240E1">
        <w:rPr>
          <w:rFonts w:ascii="Arial" w:hAnsi="Arial" w:cs="Arial"/>
          <w:b/>
          <w:color w:val="8064A2" w:themeColor="accent4"/>
          <w:sz w:val="24"/>
          <w:szCs w:val="24"/>
          <w:u w:val="single"/>
        </w:rPr>
        <w:t xml:space="preserve"> anne-babasıyla huzurlu bir ortamda büyütülmesidir.</w:t>
      </w:r>
      <w:r w:rsidRPr="003240E1">
        <w:rPr>
          <w:rFonts w:ascii="Arial" w:hAnsi="Arial" w:cs="Arial"/>
          <w:b/>
          <w:color w:val="8064A2" w:themeColor="accent4"/>
          <w:sz w:val="24"/>
          <w:szCs w:val="24"/>
          <w:u w:val="single"/>
        </w:rPr>
        <w:br/>
      </w:r>
      <w:r w:rsidRPr="00B64A7F">
        <w:rPr>
          <w:rFonts w:ascii="Arial" w:hAnsi="Arial" w:cs="Arial"/>
          <w:b/>
          <w:color w:val="FF0000"/>
          <w:sz w:val="24"/>
          <w:szCs w:val="24"/>
        </w:rPr>
        <w:t>2-</w:t>
      </w:r>
      <w:r w:rsidRPr="00135C61">
        <w:rPr>
          <w:rFonts w:ascii="Arial" w:hAnsi="Arial" w:cs="Arial"/>
          <w:color w:val="333333"/>
          <w:sz w:val="24"/>
          <w:szCs w:val="24"/>
        </w:rPr>
        <w:t xml:space="preserve"> Anne-babanın çocuğu kendi parçası olarak görüp onun hayatı hakkında her şeyi bilmeye çalışması doğaldır</w:t>
      </w:r>
      <w:r w:rsidR="00E94239" w:rsidRPr="00135C61">
        <w:rPr>
          <w:rFonts w:ascii="Arial" w:hAnsi="Arial" w:cs="Arial"/>
          <w:color w:val="333333"/>
          <w:sz w:val="24"/>
          <w:szCs w:val="24"/>
        </w:rPr>
        <w:t>,</w:t>
      </w:r>
      <w:r w:rsidRPr="00135C61">
        <w:rPr>
          <w:rFonts w:ascii="Arial" w:hAnsi="Arial" w:cs="Arial"/>
          <w:color w:val="333333"/>
          <w:sz w:val="24"/>
          <w:szCs w:val="24"/>
        </w:rPr>
        <w:t xml:space="preserve"> ancak </w:t>
      </w:r>
      <w:r w:rsidRPr="003240E1">
        <w:rPr>
          <w:rFonts w:ascii="Arial" w:hAnsi="Arial" w:cs="Arial"/>
          <w:b/>
          <w:color w:val="FFC000"/>
          <w:sz w:val="24"/>
          <w:szCs w:val="24"/>
          <w:u w:val="single"/>
        </w:rPr>
        <w:t>çocuğun da özelli</w:t>
      </w:r>
      <w:r w:rsidR="00E94239" w:rsidRPr="003240E1">
        <w:rPr>
          <w:rFonts w:ascii="Arial" w:hAnsi="Arial" w:cs="Arial"/>
          <w:b/>
          <w:color w:val="FFC000"/>
          <w:sz w:val="24"/>
          <w:szCs w:val="24"/>
          <w:u w:val="single"/>
        </w:rPr>
        <w:t>ğine</w:t>
      </w:r>
      <w:r w:rsidRPr="003240E1">
        <w:rPr>
          <w:rFonts w:ascii="Arial" w:hAnsi="Arial" w:cs="Arial"/>
          <w:b/>
          <w:color w:val="FFC000"/>
          <w:sz w:val="24"/>
          <w:szCs w:val="24"/>
          <w:u w:val="single"/>
        </w:rPr>
        <w:t xml:space="preserve"> saygı duyulmalı ve kendini özgür hissetmesine fırsat tanınmalı.</w:t>
      </w:r>
    </w:p>
    <w:p w:rsidR="00D86C49" w:rsidRPr="00135C61" w:rsidRDefault="00D86C49">
      <w:pPr>
        <w:rPr>
          <w:rFonts w:ascii="Arial" w:hAnsi="Arial" w:cs="Arial"/>
          <w:color w:val="333333"/>
          <w:sz w:val="24"/>
          <w:szCs w:val="24"/>
        </w:rPr>
      </w:pPr>
      <w:r w:rsidRPr="00B64A7F">
        <w:rPr>
          <w:rFonts w:ascii="Arial" w:hAnsi="Arial" w:cs="Arial"/>
          <w:b/>
          <w:color w:val="FF0000"/>
          <w:sz w:val="24"/>
          <w:szCs w:val="24"/>
        </w:rPr>
        <w:t xml:space="preserve">3- </w:t>
      </w:r>
      <w:r w:rsidRPr="00135C61">
        <w:rPr>
          <w:rFonts w:ascii="Arial" w:hAnsi="Arial" w:cs="Arial"/>
          <w:color w:val="333333"/>
          <w:sz w:val="24"/>
          <w:szCs w:val="24"/>
        </w:rPr>
        <w:t>Çocuğun mutluluğu, ebeveynin mutluluğunun önüne geçmemeli. Ancak ikisi arasında sağlıklı bir denge kurulmalıdır.</w:t>
      </w:r>
      <w:r w:rsidRPr="00135C61">
        <w:rPr>
          <w:rFonts w:ascii="Arial" w:hAnsi="Arial" w:cs="Arial"/>
          <w:color w:val="333333"/>
          <w:sz w:val="24"/>
          <w:szCs w:val="24"/>
        </w:rPr>
        <w:br/>
      </w:r>
      <w:r w:rsidRPr="00135C61">
        <w:rPr>
          <w:rFonts w:ascii="Arial" w:hAnsi="Arial" w:cs="Arial"/>
          <w:color w:val="333333"/>
          <w:sz w:val="24"/>
          <w:szCs w:val="24"/>
        </w:rPr>
        <w:br/>
      </w:r>
      <w:r w:rsidRPr="00B64A7F">
        <w:rPr>
          <w:rFonts w:ascii="Arial" w:hAnsi="Arial" w:cs="Arial"/>
          <w:b/>
          <w:color w:val="FF0000"/>
          <w:sz w:val="24"/>
          <w:szCs w:val="24"/>
        </w:rPr>
        <w:t xml:space="preserve">4- </w:t>
      </w:r>
      <w:r w:rsidRPr="00135C61">
        <w:rPr>
          <w:rFonts w:ascii="Arial" w:hAnsi="Arial" w:cs="Arial"/>
          <w:color w:val="333333"/>
          <w:sz w:val="24"/>
          <w:szCs w:val="24"/>
        </w:rPr>
        <w:t>Ebeveyn, çocuğunu bütün güçlüklerden korumak yerine, ona sorumluluk duygusunu ve güçlükleri birlikte aşmayı öğretmelidir.</w:t>
      </w:r>
    </w:p>
    <w:p w:rsidR="00D86C49" w:rsidRPr="003240E1" w:rsidRDefault="00D86C49">
      <w:pPr>
        <w:rPr>
          <w:rFonts w:ascii="Arial" w:hAnsi="Arial" w:cs="Arial"/>
          <w:b/>
          <w:color w:val="C0504D" w:themeColor="accent2"/>
          <w:sz w:val="24"/>
          <w:szCs w:val="24"/>
          <w:u w:val="single"/>
        </w:rPr>
      </w:pPr>
      <w:r w:rsidRPr="00B64A7F">
        <w:rPr>
          <w:rFonts w:ascii="Arial" w:hAnsi="Arial" w:cs="Arial"/>
          <w:b/>
          <w:color w:val="FF0000"/>
          <w:sz w:val="24"/>
          <w:szCs w:val="24"/>
        </w:rPr>
        <w:t>5-</w:t>
      </w:r>
      <w:r w:rsidRPr="00B100DD">
        <w:rPr>
          <w:rFonts w:ascii="Arial" w:hAnsi="Arial" w:cs="Arial"/>
          <w:color w:val="333333"/>
          <w:sz w:val="24"/>
          <w:szCs w:val="24"/>
        </w:rPr>
        <w:t xml:space="preserve"> Ailenin yükünü ebeveynin tek başına taşıması yerine, anne-baba ve çocuğun da içinde olduğu bir takım oluşturup so</w:t>
      </w:r>
      <w:r w:rsidR="00E94239" w:rsidRPr="00B100DD">
        <w:rPr>
          <w:rFonts w:ascii="Arial" w:hAnsi="Arial" w:cs="Arial"/>
          <w:color w:val="333333"/>
          <w:sz w:val="24"/>
          <w:szCs w:val="24"/>
        </w:rPr>
        <w:t>rumluluklar ve hayat paylaşılmalıdır.</w:t>
      </w:r>
      <w:r w:rsidRPr="00B100DD">
        <w:rPr>
          <w:rFonts w:ascii="Arial" w:hAnsi="Arial" w:cs="Arial"/>
          <w:color w:val="333333"/>
          <w:sz w:val="24"/>
          <w:szCs w:val="24"/>
        </w:rPr>
        <w:br/>
      </w:r>
      <w:r w:rsidRPr="00B100DD">
        <w:rPr>
          <w:rFonts w:ascii="Arial" w:hAnsi="Arial" w:cs="Arial"/>
          <w:color w:val="333333"/>
          <w:sz w:val="24"/>
          <w:szCs w:val="24"/>
        </w:rPr>
        <w:br/>
      </w:r>
      <w:r w:rsidRPr="00B64A7F">
        <w:rPr>
          <w:rFonts w:ascii="Arial" w:hAnsi="Arial" w:cs="Arial"/>
          <w:b/>
          <w:color w:val="FF0000"/>
          <w:sz w:val="24"/>
          <w:szCs w:val="24"/>
        </w:rPr>
        <w:lastRenderedPageBreak/>
        <w:t>6-</w:t>
      </w:r>
      <w:r w:rsidRPr="00B100DD">
        <w:rPr>
          <w:rFonts w:ascii="Arial" w:hAnsi="Arial" w:cs="Arial"/>
          <w:color w:val="333333"/>
          <w:sz w:val="24"/>
          <w:szCs w:val="24"/>
        </w:rPr>
        <w:t xml:space="preserve"> Anne-baba, çocuğunu yorucu, zor işlerden korumak </w:t>
      </w:r>
      <w:r w:rsidRPr="003240E1">
        <w:rPr>
          <w:rFonts w:ascii="Arial" w:hAnsi="Arial" w:cs="Arial"/>
          <w:b/>
          <w:color w:val="C0504D" w:themeColor="accent2"/>
          <w:sz w:val="24"/>
          <w:szCs w:val="24"/>
          <w:u w:val="single"/>
        </w:rPr>
        <w:t>yerine çocuğunu hayata hazırlamak görevini üstlenmeli.</w:t>
      </w:r>
    </w:p>
    <w:p w:rsidR="00D86C49" w:rsidRPr="00B100DD" w:rsidRDefault="00D86C49">
      <w:pPr>
        <w:rPr>
          <w:rFonts w:ascii="Arial" w:hAnsi="Arial" w:cs="Arial"/>
          <w:color w:val="333333"/>
          <w:sz w:val="24"/>
          <w:szCs w:val="24"/>
        </w:rPr>
      </w:pPr>
      <w:r w:rsidRPr="00B64A7F">
        <w:rPr>
          <w:rFonts w:ascii="Arial" w:hAnsi="Arial" w:cs="Arial"/>
          <w:b/>
          <w:color w:val="FF0000"/>
          <w:sz w:val="24"/>
          <w:szCs w:val="24"/>
        </w:rPr>
        <w:t>7-</w:t>
      </w:r>
      <w:r w:rsidRPr="00B100DD">
        <w:rPr>
          <w:rFonts w:ascii="Arial" w:hAnsi="Arial" w:cs="Arial"/>
          <w:color w:val="333333"/>
          <w:sz w:val="24"/>
          <w:szCs w:val="24"/>
        </w:rPr>
        <w:t xml:space="preserve"> Anne –babalar, çocuklarının sorunlarını dinlemeli, çözümünü çocukla birlikte aramalı.</w:t>
      </w:r>
      <w:r w:rsidRPr="00B100DD">
        <w:rPr>
          <w:rFonts w:ascii="Arial" w:hAnsi="Arial" w:cs="Arial"/>
          <w:color w:val="333333"/>
          <w:sz w:val="24"/>
          <w:szCs w:val="24"/>
        </w:rPr>
        <w:br/>
      </w:r>
      <w:r w:rsidRPr="00B100DD">
        <w:rPr>
          <w:rFonts w:ascii="Arial" w:hAnsi="Arial" w:cs="Arial"/>
          <w:color w:val="333333"/>
          <w:sz w:val="24"/>
          <w:szCs w:val="24"/>
        </w:rPr>
        <w:br/>
      </w:r>
      <w:r w:rsidRPr="00B64A7F">
        <w:rPr>
          <w:rFonts w:ascii="Arial" w:hAnsi="Arial" w:cs="Arial"/>
          <w:b/>
          <w:color w:val="FF0000"/>
          <w:sz w:val="24"/>
          <w:szCs w:val="24"/>
        </w:rPr>
        <w:t>8-</w:t>
      </w:r>
      <w:r w:rsidRPr="00B100DD">
        <w:rPr>
          <w:rFonts w:ascii="Arial" w:hAnsi="Arial" w:cs="Arial"/>
          <w:color w:val="333333"/>
          <w:sz w:val="24"/>
          <w:szCs w:val="24"/>
        </w:rPr>
        <w:t xml:space="preserve"> Anne-baba çocuklarının, koydukları kurallara itaat etmesini beklemeli, ancak onların da kurallara itiraz hakkının olduğunu</w:t>
      </w:r>
      <w:r w:rsidR="00E94239" w:rsidRPr="00B100DD">
        <w:rPr>
          <w:rFonts w:ascii="Arial" w:hAnsi="Arial" w:cs="Arial"/>
          <w:color w:val="333333"/>
          <w:sz w:val="24"/>
          <w:szCs w:val="24"/>
        </w:rPr>
        <w:t xml:space="preserve"> unutulmamalıdır. En etkili emrin</w:t>
      </w:r>
      <w:r w:rsidRPr="00B100DD">
        <w:rPr>
          <w:rFonts w:ascii="Arial" w:hAnsi="Arial" w:cs="Arial"/>
          <w:color w:val="333333"/>
          <w:sz w:val="24"/>
          <w:szCs w:val="24"/>
        </w:rPr>
        <w:t xml:space="preserve"> de seçenek sunmak olduğu bilinmelidir.</w:t>
      </w:r>
    </w:p>
    <w:p w:rsidR="0056640E" w:rsidRPr="00B100DD" w:rsidRDefault="00D86C49">
      <w:pPr>
        <w:rPr>
          <w:rFonts w:ascii="Arial" w:hAnsi="Arial" w:cs="Arial"/>
          <w:color w:val="333333"/>
          <w:sz w:val="24"/>
          <w:szCs w:val="24"/>
        </w:rPr>
      </w:pPr>
      <w:r w:rsidRPr="00B64A7F">
        <w:rPr>
          <w:rFonts w:ascii="Arial" w:hAnsi="Arial" w:cs="Arial"/>
          <w:b/>
          <w:color w:val="FF0000"/>
          <w:sz w:val="24"/>
          <w:szCs w:val="24"/>
        </w:rPr>
        <w:t>9-</w:t>
      </w:r>
      <w:r w:rsidRPr="00B100DD">
        <w:rPr>
          <w:rFonts w:ascii="Arial" w:hAnsi="Arial" w:cs="Arial"/>
          <w:color w:val="333333"/>
          <w:sz w:val="24"/>
          <w:szCs w:val="24"/>
        </w:rPr>
        <w:t xml:space="preserve"> Anne-babalar, çocukların sözlerini yetişkin insan gibi dinlemeli, ancak </w:t>
      </w:r>
      <w:r w:rsidRPr="00024B2C">
        <w:rPr>
          <w:rFonts w:ascii="Arial" w:hAnsi="Arial" w:cs="Arial"/>
          <w:b/>
          <w:color w:val="FFC000"/>
          <w:sz w:val="24"/>
          <w:szCs w:val="24"/>
          <w:u w:val="single"/>
        </w:rPr>
        <w:t>onlardan büyük insan gibi davranmalarını beklememelidir.</w:t>
      </w:r>
      <w:r w:rsidRPr="00024B2C">
        <w:rPr>
          <w:rFonts w:ascii="Arial" w:hAnsi="Arial" w:cs="Arial"/>
          <w:b/>
          <w:color w:val="FFC000"/>
          <w:sz w:val="24"/>
          <w:szCs w:val="24"/>
          <w:u w:val="single"/>
        </w:rPr>
        <w:br/>
      </w:r>
      <w:r w:rsidRPr="00B100DD">
        <w:rPr>
          <w:rFonts w:ascii="Arial" w:hAnsi="Arial" w:cs="Arial"/>
          <w:color w:val="333333"/>
          <w:sz w:val="24"/>
          <w:szCs w:val="24"/>
        </w:rPr>
        <w:br/>
      </w:r>
      <w:r w:rsidRPr="00B64A7F">
        <w:rPr>
          <w:rFonts w:ascii="Arial" w:hAnsi="Arial" w:cs="Arial"/>
          <w:b/>
          <w:color w:val="FF0000"/>
          <w:sz w:val="24"/>
          <w:szCs w:val="24"/>
        </w:rPr>
        <w:t>10-</w:t>
      </w:r>
      <w:r w:rsidRPr="00B100DD">
        <w:rPr>
          <w:rFonts w:ascii="Arial" w:hAnsi="Arial" w:cs="Arial"/>
          <w:color w:val="333333"/>
          <w:sz w:val="24"/>
          <w:szCs w:val="24"/>
        </w:rPr>
        <w:t xml:space="preserve"> Disiplin ve nasihatin yumuşak ve devamlı olması halinde etkili olduğu</w:t>
      </w:r>
      <w:r w:rsidR="00B64A7F">
        <w:rPr>
          <w:rFonts w:ascii="Arial" w:hAnsi="Arial" w:cs="Arial"/>
          <w:color w:val="333333"/>
          <w:sz w:val="24"/>
          <w:szCs w:val="24"/>
        </w:rPr>
        <w:t>,</w:t>
      </w:r>
      <w:r w:rsidRPr="00B100DD">
        <w:rPr>
          <w:rFonts w:ascii="Arial" w:hAnsi="Arial" w:cs="Arial"/>
          <w:color w:val="333333"/>
          <w:sz w:val="24"/>
          <w:szCs w:val="24"/>
        </w:rPr>
        <w:t xml:space="preserve"> </w:t>
      </w:r>
      <w:r w:rsidRPr="00024B2C">
        <w:rPr>
          <w:rFonts w:ascii="Arial" w:hAnsi="Arial" w:cs="Arial"/>
          <w:b/>
          <w:color w:val="FF0000"/>
          <w:sz w:val="24"/>
          <w:szCs w:val="24"/>
          <w:u w:val="single"/>
        </w:rPr>
        <w:t>nasihatte örnek olmanın</w:t>
      </w:r>
      <w:r w:rsidRPr="00B100DD">
        <w:rPr>
          <w:rFonts w:ascii="Arial" w:hAnsi="Arial" w:cs="Arial"/>
          <w:color w:val="333333"/>
          <w:sz w:val="24"/>
          <w:szCs w:val="24"/>
        </w:rPr>
        <w:t xml:space="preserve"> da önemi unutulmamalıdır.</w:t>
      </w:r>
    </w:p>
    <w:p w:rsidR="0056640E" w:rsidRPr="00B100DD" w:rsidRDefault="00D86C49">
      <w:pPr>
        <w:rPr>
          <w:rFonts w:ascii="Arial" w:hAnsi="Arial" w:cs="Arial"/>
          <w:color w:val="333333"/>
          <w:sz w:val="24"/>
          <w:szCs w:val="24"/>
        </w:rPr>
      </w:pPr>
      <w:r w:rsidRPr="00B64A7F">
        <w:rPr>
          <w:rFonts w:ascii="Arial" w:hAnsi="Arial" w:cs="Arial"/>
          <w:b/>
          <w:color w:val="FF0000"/>
          <w:sz w:val="24"/>
          <w:szCs w:val="24"/>
        </w:rPr>
        <w:t>11-</w:t>
      </w:r>
      <w:r w:rsidRPr="00B100DD">
        <w:rPr>
          <w:rFonts w:ascii="Arial" w:hAnsi="Arial" w:cs="Arial"/>
          <w:color w:val="333333"/>
          <w:sz w:val="24"/>
          <w:szCs w:val="24"/>
        </w:rPr>
        <w:t xml:space="preserve"> </w:t>
      </w:r>
      <w:r w:rsidRPr="00024B2C">
        <w:rPr>
          <w:rFonts w:ascii="Arial" w:hAnsi="Arial" w:cs="Arial"/>
          <w:b/>
          <w:color w:val="548DD4" w:themeColor="text2" w:themeTint="99"/>
          <w:sz w:val="24"/>
          <w:szCs w:val="24"/>
          <w:u w:val="single"/>
        </w:rPr>
        <w:t>Çocukların arkadaşları ve sosyal hayatı yakından takip edilmeli ancak fazla müdahale edilmemelidir.</w:t>
      </w:r>
      <w:r w:rsidRPr="00024B2C">
        <w:rPr>
          <w:rFonts w:ascii="Arial" w:hAnsi="Arial" w:cs="Arial"/>
          <w:b/>
          <w:color w:val="548DD4" w:themeColor="text2" w:themeTint="99"/>
          <w:sz w:val="24"/>
          <w:szCs w:val="24"/>
          <w:u w:val="single"/>
        </w:rPr>
        <w:br/>
      </w:r>
    </w:p>
    <w:p w:rsidR="0056640E" w:rsidRDefault="0056640E">
      <w:pPr>
        <w:rPr>
          <w:rFonts w:ascii="Arial" w:hAnsi="Arial" w:cs="Arial"/>
          <w:color w:val="333333"/>
          <w:sz w:val="23"/>
          <w:szCs w:val="23"/>
        </w:rPr>
      </w:pPr>
      <w:r>
        <w:rPr>
          <w:rFonts w:ascii="Arial" w:hAnsi="Arial" w:cs="Arial"/>
          <w:noProof/>
          <w:color w:val="333333"/>
          <w:sz w:val="23"/>
          <w:szCs w:val="23"/>
          <w:lang w:eastAsia="tr-TR"/>
        </w:rPr>
        <w:drawing>
          <wp:inline distT="0" distB="0" distL="0" distR="0">
            <wp:extent cx="2400300" cy="1676400"/>
            <wp:effectExtent l="19050" t="0" r="0" b="0"/>
            <wp:docPr id="5" name="Resim 5" descr="C:\Users\demira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miray\Desktop\images.jpg"/>
                    <pic:cNvPicPr>
                      <a:picLocks noChangeAspect="1" noChangeArrowheads="1"/>
                    </pic:cNvPicPr>
                  </pic:nvPicPr>
                  <pic:blipFill>
                    <a:blip r:embed="rId7" cstate="print"/>
                    <a:srcRect/>
                    <a:stretch>
                      <a:fillRect/>
                    </a:stretch>
                  </pic:blipFill>
                  <pic:spPr bwMode="auto">
                    <a:xfrm>
                      <a:off x="0" y="0"/>
                      <a:ext cx="2400300" cy="1676400"/>
                    </a:xfrm>
                    <a:prstGeom prst="rect">
                      <a:avLst/>
                    </a:prstGeom>
                    <a:noFill/>
                    <a:ln w="9525">
                      <a:noFill/>
                      <a:miter lim="800000"/>
                      <a:headEnd/>
                      <a:tailEnd/>
                    </a:ln>
                  </pic:spPr>
                </pic:pic>
              </a:graphicData>
            </a:graphic>
          </wp:inline>
        </w:drawing>
      </w:r>
      <w:r>
        <w:rPr>
          <w:rFonts w:ascii="Arial" w:hAnsi="Arial" w:cs="Arial"/>
          <w:noProof/>
          <w:color w:val="333333"/>
          <w:sz w:val="23"/>
          <w:szCs w:val="23"/>
          <w:lang w:eastAsia="tr-TR"/>
        </w:rPr>
        <w:t xml:space="preserve">                    </w:t>
      </w:r>
      <w:r>
        <w:rPr>
          <w:rFonts w:ascii="Arial" w:hAnsi="Arial" w:cs="Arial"/>
          <w:noProof/>
          <w:color w:val="333333"/>
          <w:sz w:val="23"/>
          <w:szCs w:val="23"/>
          <w:lang w:eastAsia="tr-TR"/>
        </w:rPr>
        <w:drawing>
          <wp:inline distT="0" distB="0" distL="0" distR="0">
            <wp:extent cx="2476500" cy="1676400"/>
            <wp:effectExtent l="19050" t="0" r="0" b="0"/>
            <wp:docPr id="6" name="Resim 6" descr="C:\Users\demiray\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miray\Desktop\images.jpg"/>
                    <pic:cNvPicPr>
                      <a:picLocks noChangeAspect="1" noChangeArrowheads="1"/>
                    </pic:cNvPicPr>
                  </pic:nvPicPr>
                  <pic:blipFill>
                    <a:blip r:embed="rId8" cstate="print"/>
                    <a:srcRect/>
                    <a:stretch>
                      <a:fillRect/>
                    </a:stretch>
                  </pic:blipFill>
                  <pic:spPr bwMode="auto">
                    <a:xfrm>
                      <a:off x="0" y="0"/>
                      <a:ext cx="2476500" cy="1676400"/>
                    </a:xfrm>
                    <a:prstGeom prst="rect">
                      <a:avLst/>
                    </a:prstGeom>
                    <a:noFill/>
                    <a:ln w="9525">
                      <a:noFill/>
                      <a:miter lim="800000"/>
                      <a:headEnd/>
                      <a:tailEnd/>
                    </a:ln>
                  </pic:spPr>
                </pic:pic>
              </a:graphicData>
            </a:graphic>
          </wp:inline>
        </w:drawing>
      </w:r>
    </w:p>
    <w:p w:rsidR="0056640E" w:rsidRDefault="0056640E">
      <w:pPr>
        <w:rPr>
          <w:rFonts w:ascii="Arial" w:hAnsi="Arial" w:cs="Arial"/>
          <w:color w:val="333333"/>
          <w:sz w:val="23"/>
          <w:szCs w:val="23"/>
        </w:rPr>
      </w:pPr>
    </w:p>
    <w:p w:rsidR="00D86C49" w:rsidRPr="00024B2C" w:rsidRDefault="00D86C49">
      <w:pPr>
        <w:rPr>
          <w:rFonts w:ascii="Arial" w:hAnsi="Arial" w:cs="Arial"/>
          <w:b/>
          <w:color w:val="C00000"/>
          <w:sz w:val="24"/>
          <w:szCs w:val="24"/>
          <w:u w:val="single"/>
        </w:rPr>
      </w:pPr>
      <w:r>
        <w:rPr>
          <w:rFonts w:ascii="Arial" w:hAnsi="Arial" w:cs="Arial"/>
          <w:color w:val="333333"/>
          <w:sz w:val="23"/>
          <w:szCs w:val="23"/>
        </w:rPr>
        <w:br/>
      </w:r>
      <w:r w:rsidRPr="00B64A7F">
        <w:rPr>
          <w:rFonts w:ascii="Arial" w:hAnsi="Arial" w:cs="Arial"/>
          <w:b/>
          <w:color w:val="FF0000"/>
          <w:sz w:val="24"/>
          <w:szCs w:val="24"/>
        </w:rPr>
        <w:t>12-</w:t>
      </w:r>
      <w:r w:rsidRPr="00B100DD">
        <w:rPr>
          <w:rFonts w:ascii="Arial" w:hAnsi="Arial" w:cs="Arial"/>
          <w:color w:val="333333"/>
          <w:sz w:val="24"/>
          <w:szCs w:val="24"/>
        </w:rPr>
        <w:t xml:space="preserve"> Ebeveynin, </w:t>
      </w:r>
      <w:r w:rsidRPr="00024B2C">
        <w:rPr>
          <w:rFonts w:ascii="Arial" w:hAnsi="Arial" w:cs="Arial"/>
          <w:b/>
          <w:color w:val="C00000"/>
          <w:sz w:val="24"/>
          <w:szCs w:val="24"/>
          <w:u w:val="single"/>
        </w:rPr>
        <w:t>çocuğunu hayat köprüsü</w:t>
      </w:r>
      <w:r w:rsidR="00E94239" w:rsidRPr="00024B2C">
        <w:rPr>
          <w:rFonts w:ascii="Arial" w:hAnsi="Arial" w:cs="Arial"/>
          <w:b/>
          <w:color w:val="C00000"/>
          <w:sz w:val="24"/>
          <w:szCs w:val="24"/>
          <w:u w:val="single"/>
        </w:rPr>
        <w:t>n</w:t>
      </w:r>
      <w:r w:rsidRPr="00024B2C">
        <w:rPr>
          <w:rFonts w:ascii="Arial" w:hAnsi="Arial" w:cs="Arial"/>
          <w:b/>
          <w:color w:val="C00000"/>
          <w:sz w:val="24"/>
          <w:szCs w:val="24"/>
          <w:u w:val="single"/>
        </w:rPr>
        <w:t>den geçirmekten ziyade o köprüden nasıl geçeceğini öğretmesi gerektiğini bilmeli.</w:t>
      </w:r>
    </w:p>
    <w:p w:rsidR="00D86C49" w:rsidRPr="00B100DD" w:rsidRDefault="00D86C49">
      <w:pPr>
        <w:rPr>
          <w:rFonts w:ascii="Arial" w:hAnsi="Arial" w:cs="Arial"/>
          <w:color w:val="333333"/>
          <w:sz w:val="24"/>
          <w:szCs w:val="24"/>
        </w:rPr>
      </w:pPr>
      <w:r w:rsidRPr="00B64A7F">
        <w:rPr>
          <w:rFonts w:ascii="Arial" w:hAnsi="Arial" w:cs="Arial"/>
          <w:b/>
          <w:color w:val="FF0000"/>
          <w:sz w:val="24"/>
          <w:szCs w:val="24"/>
        </w:rPr>
        <w:t>13-</w:t>
      </w:r>
      <w:r w:rsidRPr="00B100DD">
        <w:rPr>
          <w:rFonts w:ascii="Arial" w:hAnsi="Arial" w:cs="Arial"/>
          <w:color w:val="333333"/>
          <w:sz w:val="24"/>
          <w:szCs w:val="24"/>
        </w:rPr>
        <w:t xml:space="preserve"> Bir anne çocukları ile ilgilenirken kendini evde hapsolmuş ve tutuklanmış hissedebilir. Bu doğal. Ancak ebeveynin sıradan olaylardan zevk almayı başaran kişilerin özgürlük - sorumluluk dengesini kurabilenlerin mutlu olabildiğini unutmamalı.</w:t>
      </w:r>
      <w:r w:rsidRPr="00B100DD">
        <w:rPr>
          <w:rFonts w:ascii="Arial" w:hAnsi="Arial" w:cs="Arial"/>
          <w:color w:val="333333"/>
          <w:sz w:val="24"/>
          <w:szCs w:val="24"/>
        </w:rPr>
        <w:br/>
      </w:r>
      <w:r w:rsidRPr="00B100DD">
        <w:rPr>
          <w:rFonts w:ascii="Arial" w:hAnsi="Arial" w:cs="Arial"/>
          <w:color w:val="333333"/>
          <w:sz w:val="24"/>
          <w:szCs w:val="24"/>
        </w:rPr>
        <w:br/>
      </w:r>
      <w:r w:rsidRPr="00B64A7F">
        <w:rPr>
          <w:rFonts w:ascii="Arial" w:hAnsi="Arial" w:cs="Arial"/>
          <w:b/>
          <w:color w:val="FF0000"/>
          <w:sz w:val="24"/>
          <w:szCs w:val="24"/>
        </w:rPr>
        <w:t>14-</w:t>
      </w:r>
      <w:r w:rsidRPr="00B100DD">
        <w:rPr>
          <w:rFonts w:ascii="Arial" w:hAnsi="Arial" w:cs="Arial"/>
          <w:color w:val="333333"/>
          <w:sz w:val="24"/>
          <w:szCs w:val="24"/>
        </w:rPr>
        <w:t xml:space="preserve"> Ebeveyn, anne, baba, eş, iş adamı rolünün hepsini kendi şartlarında yaşamalı. Farklı rollerini farklı alanlarda yaşamalı</w:t>
      </w:r>
      <w:r w:rsidR="00E94239" w:rsidRPr="00B100DD">
        <w:rPr>
          <w:rFonts w:ascii="Arial" w:hAnsi="Arial" w:cs="Arial"/>
          <w:color w:val="333333"/>
          <w:sz w:val="24"/>
          <w:szCs w:val="24"/>
        </w:rPr>
        <w:t>.</w:t>
      </w:r>
    </w:p>
    <w:p w:rsidR="00D86C49" w:rsidRPr="00B100DD" w:rsidRDefault="00D86C49">
      <w:pPr>
        <w:rPr>
          <w:rFonts w:ascii="Arial" w:hAnsi="Arial" w:cs="Arial"/>
          <w:color w:val="333333"/>
          <w:sz w:val="24"/>
          <w:szCs w:val="24"/>
        </w:rPr>
      </w:pPr>
      <w:r w:rsidRPr="00B64A7F">
        <w:rPr>
          <w:rFonts w:ascii="Arial" w:hAnsi="Arial" w:cs="Arial"/>
          <w:b/>
          <w:color w:val="FF0000"/>
          <w:sz w:val="24"/>
          <w:szCs w:val="24"/>
        </w:rPr>
        <w:t>15-</w:t>
      </w:r>
      <w:r w:rsidRPr="00B100DD">
        <w:rPr>
          <w:rFonts w:ascii="Arial" w:hAnsi="Arial" w:cs="Arial"/>
          <w:color w:val="333333"/>
          <w:sz w:val="24"/>
          <w:szCs w:val="24"/>
        </w:rPr>
        <w:t xml:space="preserve"> Anne- babanın çocuğunun gizli düşüncelerini bilmek gibi bir görevi yok. Çocuğa özerk alan bırakıp onun kendi gemisinin </w:t>
      </w:r>
      <w:r w:rsidR="00E94239" w:rsidRPr="00B100DD">
        <w:rPr>
          <w:rFonts w:ascii="Arial" w:hAnsi="Arial" w:cs="Arial"/>
          <w:color w:val="333333"/>
          <w:sz w:val="24"/>
          <w:szCs w:val="24"/>
        </w:rPr>
        <w:t>kaptanı olmasına fırsat vermeli.</w:t>
      </w:r>
      <w:r w:rsidRPr="00B100DD">
        <w:rPr>
          <w:rFonts w:ascii="Arial" w:hAnsi="Arial" w:cs="Arial"/>
          <w:color w:val="333333"/>
          <w:sz w:val="24"/>
          <w:szCs w:val="24"/>
        </w:rPr>
        <w:br/>
      </w:r>
    </w:p>
    <w:p w:rsidR="00D86C49" w:rsidRPr="00B100DD" w:rsidRDefault="00D86C49">
      <w:pPr>
        <w:rPr>
          <w:rFonts w:ascii="Arial" w:hAnsi="Arial" w:cs="Arial"/>
          <w:color w:val="333333"/>
          <w:sz w:val="24"/>
          <w:szCs w:val="24"/>
        </w:rPr>
      </w:pPr>
      <w:r w:rsidRPr="00B64A7F">
        <w:rPr>
          <w:rFonts w:ascii="Arial" w:hAnsi="Arial" w:cs="Arial"/>
          <w:b/>
          <w:color w:val="FF0000"/>
          <w:sz w:val="24"/>
          <w:szCs w:val="24"/>
        </w:rPr>
        <w:lastRenderedPageBreak/>
        <w:t>16-</w:t>
      </w:r>
      <w:r w:rsidRPr="00B100DD">
        <w:rPr>
          <w:rFonts w:ascii="Arial" w:hAnsi="Arial" w:cs="Arial"/>
          <w:color w:val="333333"/>
          <w:sz w:val="24"/>
          <w:szCs w:val="24"/>
        </w:rPr>
        <w:t xml:space="preserve"> Anne- baba çocuğuna zaman </w:t>
      </w:r>
      <w:proofErr w:type="spellStart"/>
      <w:r w:rsidRPr="00B100DD">
        <w:rPr>
          <w:rFonts w:ascii="Arial" w:hAnsi="Arial" w:cs="Arial"/>
          <w:color w:val="333333"/>
          <w:sz w:val="24"/>
          <w:szCs w:val="24"/>
        </w:rPr>
        <w:t>zaman</w:t>
      </w:r>
      <w:proofErr w:type="spellEnd"/>
      <w:r w:rsidRPr="00B100DD">
        <w:rPr>
          <w:rFonts w:ascii="Arial" w:hAnsi="Arial" w:cs="Arial"/>
          <w:color w:val="333333"/>
          <w:sz w:val="24"/>
          <w:szCs w:val="24"/>
        </w:rPr>
        <w:t xml:space="preserve"> kızıp sinirlenebilir ancak önemli olan sonrasında öz eleştiri yapabilmeli ve haksız olduğu durumlarda çocuğundan özür dileyebilmelidir.</w:t>
      </w:r>
    </w:p>
    <w:p w:rsidR="00D86C49" w:rsidRPr="00B100DD" w:rsidRDefault="00D86C49">
      <w:pPr>
        <w:rPr>
          <w:rFonts w:ascii="Arial" w:hAnsi="Arial" w:cs="Arial"/>
          <w:color w:val="333333"/>
          <w:sz w:val="24"/>
          <w:szCs w:val="24"/>
        </w:rPr>
      </w:pPr>
      <w:r w:rsidRPr="00B64A7F">
        <w:rPr>
          <w:rFonts w:ascii="Arial" w:hAnsi="Arial" w:cs="Arial"/>
          <w:b/>
          <w:color w:val="FF0000"/>
          <w:sz w:val="24"/>
          <w:szCs w:val="24"/>
        </w:rPr>
        <w:t>17-</w:t>
      </w:r>
      <w:r w:rsidRPr="00B100DD">
        <w:rPr>
          <w:rFonts w:ascii="Arial" w:hAnsi="Arial" w:cs="Arial"/>
          <w:color w:val="333333"/>
          <w:sz w:val="24"/>
          <w:szCs w:val="24"/>
        </w:rPr>
        <w:t xml:space="preserve"> Çocuğun ani sorularını cevaplayamayacak kadar meşgul olunsa da ona sonradan zaman ayrılmalı ve hak ettiği ilgi gösterilmeli.</w:t>
      </w:r>
      <w:r w:rsidRPr="00B100DD">
        <w:rPr>
          <w:rFonts w:ascii="Arial" w:hAnsi="Arial" w:cs="Arial"/>
          <w:color w:val="333333"/>
          <w:sz w:val="24"/>
          <w:szCs w:val="24"/>
        </w:rPr>
        <w:br/>
      </w:r>
      <w:r w:rsidRPr="00B100DD">
        <w:rPr>
          <w:rFonts w:ascii="Arial" w:hAnsi="Arial" w:cs="Arial"/>
          <w:color w:val="333333"/>
          <w:sz w:val="24"/>
          <w:szCs w:val="24"/>
        </w:rPr>
        <w:br/>
      </w:r>
      <w:r w:rsidRPr="00B64A7F">
        <w:rPr>
          <w:rFonts w:ascii="Arial" w:hAnsi="Arial" w:cs="Arial"/>
          <w:b/>
          <w:color w:val="FF0000"/>
          <w:sz w:val="24"/>
          <w:szCs w:val="24"/>
        </w:rPr>
        <w:t>18-</w:t>
      </w:r>
      <w:r w:rsidRPr="00B100DD">
        <w:rPr>
          <w:rFonts w:ascii="Arial" w:hAnsi="Arial" w:cs="Arial"/>
          <w:color w:val="333333"/>
          <w:sz w:val="24"/>
          <w:szCs w:val="24"/>
        </w:rPr>
        <w:t xml:space="preserve"> Çocuk eğitiminde </w:t>
      </w:r>
      <w:r w:rsidRPr="00024B2C">
        <w:rPr>
          <w:rFonts w:ascii="Arial" w:hAnsi="Arial" w:cs="Arial"/>
          <w:b/>
          <w:color w:val="FFC000"/>
          <w:sz w:val="24"/>
          <w:szCs w:val="24"/>
          <w:u w:val="single"/>
        </w:rPr>
        <w:t>sevgi, ilgi, saygı, sabır ve güven kelimelerin sihirli kelimeler</w:t>
      </w:r>
      <w:r w:rsidRPr="00B100DD">
        <w:rPr>
          <w:rFonts w:ascii="Arial" w:hAnsi="Arial" w:cs="Arial"/>
          <w:color w:val="333333"/>
          <w:sz w:val="24"/>
          <w:szCs w:val="24"/>
        </w:rPr>
        <w:t xml:space="preserve"> olduğu unutulmamalı. Çocuğunuzun ne düşündüğünü önemsediğinizi hissettirmek ve kendisini ifade etmesinde cesaretlendirmekle sihirli kelimeleri harekete geçirdiği bilinmeli.</w:t>
      </w:r>
    </w:p>
    <w:p w:rsidR="003F2B9B" w:rsidRDefault="00D86C49">
      <w:pPr>
        <w:rPr>
          <w:rFonts w:ascii="Arial" w:hAnsi="Arial" w:cs="Arial"/>
          <w:color w:val="333333"/>
          <w:sz w:val="24"/>
          <w:szCs w:val="24"/>
        </w:rPr>
      </w:pPr>
      <w:r w:rsidRPr="00B64A7F">
        <w:rPr>
          <w:rFonts w:ascii="Arial" w:hAnsi="Arial" w:cs="Arial"/>
          <w:b/>
          <w:color w:val="FF0000"/>
          <w:sz w:val="24"/>
          <w:szCs w:val="24"/>
        </w:rPr>
        <w:t>19-</w:t>
      </w:r>
      <w:r w:rsidRPr="00B100DD">
        <w:rPr>
          <w:rFonts w:ascii="Arial" w:hAnsi="Arial" w:cs="Arial"/>
          <w:color w:val="333333"/>
          <w:sz w:val="24"/>
          <w:szCs w:val="24"/>
        </w:rPr>
        <w:t xml:space="preserve"> Sabır amaca yönelik olmalıdır, </w:t>
      </w:r>
      <w:r w:rsidRPr="00024B2C">
        <w:rPr>
          <w:rFonts w:ascii="Arial" w:hAnsi="Arial" w:cs="Arial"/>
          <w:b/>
          <w:color w:val="FF0000"/>
          <w:sz w:val="24"/>
          <w:szCs w:val="24"/>
          <w:u w:val="single"/>
        </w:rPr>
        <w:t>her istediği yapılan çocuk bencil her şeyine “hayır” denilen çocuğun da inatçı olduğu unutulmamalı.</w:t>
      </w:r>
      <w:r w:rsidRPr="00024B2C">
        <w:rPr>
          <w:rFonts w:ascii="Arial" w:hAnsi="Arial" w:cs="Arial"/>
          <w:b/>
          <w:color w:val="FF0000"/>
          <w:sz w:val="24"/>
          <w:szCs w:val="24"/>
          <w:u w:val="single"/>
        </w:rPr>
        <w:br/>
      </w:r>
      <w:r w:rsidRPr="00B100DD">
        <w:rPr>
          <w:rFonts w:ascii="Arial" w:hAnsi="Arial" w:cs="Arial"/>
          <w:color w:val="333333"/>
          <w:sz w:val="24"/>
          <w:szCs w:val="24"/>
        </w:rPr>
        <w:br/>
      </w:r>
      <w:r w:rsidRPr="00B64A7F">
        <w:rPr>
          <w:rFonts w:ascii="Arial" w:hAnsi="Arial" w:cs="Arial"/>
          <w:b/>
          <w:color w:val="FF0000"/>
          <w:sz w:val="24"/>
          <w:szCs w:val="24"/>
        </w:rPr>
        <w:t>20-</w:t>
      </w:r>
      <w:r w:rsidRPr="00B100DD">
        <w:rPr>
          <w:rFonts w:ascii="Arial" w:hAnsi="Arial" w:cs="Arial"/>
          <w:color w:val="333333"/>
          <w:sz w:val="24"/>
          <w:szCs w:val="24"/>
        </w:rPr>
        <w:t xml:space="preserve"> En önemlisi de </w:t>
      </w:r>
      <w:r w:rsidRPr="00024B2C">
        <w:rPr>
          <w:rFonts w:ascii="Arial" w:hAnsi="Arial" w:cs="Arial"/>
          <w:b/>
          <w:color w:val="7030A0"/>
          <w:sz w:val="24"/>
          <w:szCs w:val="24"/>
          <w:u w:val="single"/>
        </w:rPr>
        <w:t xml:space="preserve">çocuğa insani değerlerin ve </w:t>
      </w:r>
      <w:proofErr w:type="gramStart"/>
      <w:r w:rsidRPr="00024B2C">
        <w:rPr>
          <w:rFonts w:ascii="Arial" w:hAnsi="Arial" w:cs="Arial"/>
          <w:b/>
          <w:color w:val="7030A0"/>
          <w:sz w:val="24"/>
          <w:szCs w:val="24"/>
          <w:u w:val="single"/>
        </w:rPr>
        <w:t>empatinin</w:t>
      </w:r>
      <w:proofErr w:type="gramEnd"/>
      <w:r w:rsidRPr="00024B2C">
        <w:rPr>
          <w:rFonts w:ascii="Arial" w:hAnsi="Arial" w:cs="Arial"/>
          <w:b/>
          <w:color w:val="7030A0"/>
          <w:sz w:val="24"/>
          <w:szCs w:val="24"/>
          <w:u w:val="single"/>
        </w:rPr>
        <w:t xml:space="preserve"> öğretilmesi</w:t>
      </w:r>
      <w:r w:rsidRPr="00B100DD">
        <w:rPr>
          <w:rFonts w:ascii="Arial" w:hAnsi="Arial" w:cs="Arial"/>
          <w:color w:val="333333"/>
          <w:sz w:val="24"/>
          <w:szCs w:val="24"/>
        </w:rPr>
        <w:t>.</w:t>
      </w:r>
    </w:p>
    <w:p w:rsidR="00D86C49" w:rsidRDefault="00D86C49" w:rsidP="003F2B9B">
      <w:pPr>
        <w:jc w:val="center"/>
        <w:rPr>
          <w:rFonts w:ascii="Arial" w:hAnsi="Arial" w:cs="Arial"/>
          <w:b/>
          <w:color w:val="C00000"/>
          <w:sz w:val="23"/>
          <w:szCs w:val="23"/>
          <w:u w:val="single"/>
        </w:rPr>
      </w:pPr>
      <w:r w:rsidRPr="003F2B9B">
        <w:rPr>
          <w:rFonts w:ascii="Arial" w:hAnsi="Arial" w:cs="Arial"/>
          <w:b/>
          <w:color w:val="C00000"/>
          <w:sz w:val="24"/>
          <w:szCs w:val="24"/>
          <w:u w:val="single"/>
        </w:rPr>
        <w:t>İdeal insanın dünyayı değiştirmeye kendisinden başladığı bilinmel</w:t>
      </w:r>
      <w:r w:rsidRPr="003F2B9B">
        <w:rPr>
          <w:rFonts w:ascii="Arial" w:hAnsi="Arial" w:cs="Arial"/>
          <w:b/>
          <w:color w:val="C00000"/>
          <w:sz w:val="23"/>
          <w:szCs w:val="23"/>
          <w:u w:val="single"/>
        </w:rPr>
        <w:t>i.</w:t>
      </w:r>
    </w:p>
    <w:p w:rsidR="003F2B9B" w:rsidRDefault="003F2B9B" w:rsidP="003F2B9B">
      <w:pPr>
        <w:jc w:val="center"/>
        <w:rPr>
          <w:rFonts w:ascii="Arial" w:hAnsi="Arial" w:cs="Arial"/>
          <w:b/>
          <w:color w:val="C00000"/>
          <w:sz w:val="23"/>
          <w:szCs w:val="23"/>
          <w:u w:val="single"/>
        </w:rPr>
      </w:pPr>
    </w:p>
    <w:p w:rsidR="003F2B9B" w:rsidRDefault="003F2B9B" w:rsidP="003F2B9B">
      <w:pPr>
        <w:jc w:val="center"/>
        <w:rPr>
          <w:rFonts w:ascii="Arial" w:hAnsi="Arial" w:cs="Arial"/>
          <w:b/>
          <w:color w:val="C00000"/>
          <w:sz w:val="23"/>
          <w:szCs w:val="23"/>
          <w:u w:val="single"/>
        </w:rPr>
      </w:pPr>
    </w:p>
    <w:p w:rsidR="003F2B9B" w:rsidRPr="003F2B9B" w:rsidRDefault="003F2B9B" w:rsidP="003F2B9B">
      <w:pPr>
        <w:jc w:val="center"/>
        <w:rPr>
          <w:rFonts w:ascii="Arial" w:hAnsi="Arial" w:cs="Arial"/>
          <w:b/>
          <w:color w:val="0070C0"/>
          <w:sz w:val="23"/>
          <w:szCs w:val="23"/>
          <w:u w:val="single"/>
        </w:rPr>
      </w:pPr>
      <w:r w:rsidRPr="003F2B9B">
        <w:rPr>
          <w:rFonts w:ascii="Arial" w:hAnsi="Arial" w:cs="Arial"/>
          <w:b/>
          <w:color w:val="0070C0"/>
          <w:sz w:val="23"/>
          <w:szCs w:val="23"/>
          <w:highlight w:val="green"/>
          <w:u w:val="single"/>
        </w:rPr>
        <w:t>SANA NASIL DAVRANMALARINI İSTERSEN, SEN DE BAŞKALARINA ÖYLE DAVRAN. FAKAT İLK İYİ DAVRANIŞI SEN YAP.</w:t>
      </w:r>
      <w:r w:rsidRPr="003F2B9B">
        <w:rPr>
          <w:rFonts w:ascii="Arial" w:hAnsi="Arial" w:cs="Arial"/>
          <w:b/>
          <w:color w:val="0070C0"/>
          <w:sz w:val="23"/>
          <w:szCs w:val="23"/>
          <w:u w:val="single"/>
        </w:rPr>
        <w:t xml:space="preserve"> </w:t>
      </w:r>
    </w:p>
    <w:p w:rsidR="003F2B9B" w:rsidRDefault="003F2B9B" w:rsidP="003F2B9B">
      <w:pPr>
        <w:jc w:val="center"/>
        <w:rPr>
          <w:rFonts w:ascii="Arial" w:hAnsi="Arial" w:cs="Arial"/>
          <w:b/>
          <w:color w:val="0070C0"/>
          <w:sz w:val="23"/>
          <w:szCs w:val="23"/>
        </w:rPr>
      </w:pPr>
      <w:r w:rsidRPr="003F2B9B">
        <w:rPr>
          <w:rFonts w:ascii="Arial" w:hAnsi="Arial" w:cs="Arial"/>
          <w:b/>
          <w:color w:val="0070C0"/>
          <w:sz w:val="23"/>
          <w:szCs w:val="23"/>
        </w:rPr>
        <w:t xml:space="preserve">                                                                                                             </w:t>
      </w:r>
      <w:proofErr w:type="spellStart"/>
      <w:r w:rsidRPr="003F2B9B">
        <w:rPr>
          <w:rFonts w:ascii="Arial" w:hAnsi="Arial" w:cs="Arial"/>
          <w:b/>
          <w:color w:val="0070C0"/>
          <w:sz w:val="23"/>
          <w:szCs w:val="23"/>
          <w:highlight w:val="green"/>
        </w:rPr>
        <w:t>David</w:t>
      </w:r>
      <w:proofErr w:type="spellEnd"/>
      <w:r w:rsidRPr="003F2B9B">
        <w:rPr>
          <w:rFonts w:ascii="Arial" w:hAnsi="Arial" w:cs="Arial"/>
          <w:b/>
          <w:color w:val="0070C0"/>
          <w:sz w:val="23"/>
          <w:szCs w:val="23"/>
          <w:highlight w:val="green"/>
        </w:rPr>
        <w:t xml:space="preserve"> </w:t>
      </w:r>
      <w:proofErr w:type="spellStart"/>
      <w:r w:rsidRPr="003F2B9B">
        <w:rPr>
          <w:rFonts w:ascii="Arial" w:hAnsi="Arial" w:cs="Arial"/>
          <w:b/>
          <w:color w:val="0070C0"/>
          <w:sz w:val="23"/>
          <w:szCs w:val="23"/>
          <w:highlight w:val="green"/>
        </w:rPr>
        <w:t>Hume</w:t>
      </w:r>
      <w:proofErr w:type="spellEnd"/>
    </w:p>
    <w:p w:rsidR="003F2B9B" w:rsidRDefault="003F2B9B" w:rsidP="003F2B9B">
      <w:pPr>
        <w:jc w:val="center"/>
        <w:rPr>
          <w:rFonts w:ascii="Arial" w:hAnsi="Arial" w:cs="Arial"/>
          <w:b/>
          <w:color w:val="0070C0"/>
          <w:sz w:val="23"/>
          <w:szCs w:val="23"/>
        </w:rPr>
      </w:pPr>
    </w:p>
    <w:p w:rsidR="003F2B9B" w:rsidRDefault="003F2B9B" w:rsidP="003F2B9B">
      <w:pPr>
        <w:jc w:val="center"/>
        <w:rPr>
          <w:rFonts w:ascii="Arial" w:hAnsi="Arial" w:cs="Arial"/>
          <w:b/>
          <w:color w:val="0070C0"/>
          <w:sz w:val="23"/>
          <w:szCs w:val="23"/>
        </w:rPr>
      </w:pPr>
    </w:p>
    <w:p w:rsidR="003F2B9B" w:rsidRDefault="003F2B9B" w:rsidP="003F2B9B">
      <w:pPr>
        <w:jc w:val="center"/>
        <w:rPr>
          <w:rFonts w:ascii="Arial" w:hAnsi="Arial" w:cs="Arial"/>
          <w:b/>
          <w:color w:val="0070C0"/>
          <w:sz w:val="23"/>
          <w:szCs w:val="23"/>
        </w:rPr>
      </w:pPr>
    </w:p>
    <w:p w:rsidR="003F2B9B" w:rsidRPr="003F2B9B" w:rsidRDefault="003F2B9B" w:rsidP="003F2B9B">
      <w:pPr>
        <w:jc w:val="right"/>
        <w:rPr>
          <w:b/>
          <w:color w:val="FF0000"/>
          <w:sz w:val="28"/>
          <w:szCs w:val="28"/>
        </w:rPr>
      </w:pPr>
      <w:r w:rsidRPr="003F2B9B">
        <w:rPr>
          <w:b/>
          <w:color w:val="FF0000"/>
          <w:sz w:val="28"/>
          <w:szCs w:val="28"/>
        </w:rPr>
        <w:t>ATATURK ORTAOKULU REHBERLİK SERVİSİ</w:t>
      </w:r>
    </w:p>
    <w:sectPr w:rsidR="003F2B9B" w:rsidRPr="003F2B9B" w:rsidSect="005477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6C49"/>
    <w:rsid w:val="00024B2C"/>
    <w:rsid w:val="00135C61"/>
    <w:rsid w:val="003240E1"/>
    <w:rsid w:val="003F2B9B"/>
    <w:rsid w:val="00426FB3"/>
    <w:rsid w:val="00443ED6"/>
    <w:rsid w:val="00547708"/>
    <w:rsid w:val="0056640E"/>
    <w:rsid w:val="005732FD"/>
    <w:rsid w:val="005C30D9"/>
    <w:rsid w:val="00696DE9"/>
    <w:rsid w:val="00B100DD"/>
    <w:rsid w:val="00B11C13"/>
    <w:rsid w:val="00B64A7F"/>
    <w:rsid w:val="00D86C49"/>
    <w:rsid w:val="00DB0DAA"/>
    <w:rsid w:val="00E94239"/>
    <w:rsid w:val="00FB29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6C49"/>
    <w:pPr>
      <w:ind w:left="720"/>
      <w:contextualSpacing/>
    </w:pPr>
  </w:style>
  <w:style w:type="paragraph" w:styleId="BalonMetni">
    <w:name w:val="Balloon Text"/>
    <w:basedOn w:val="Normal"/>
    <w:link w:val="BalonMetniChar"/>
    <w:uiPriority w:val="99"/>
    <w:semiHidden/>
    <w:unhideWhenUsed/>
    <w:rsid w:val="00E942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4239"/>
    <w:rPr>
      <w:rFonts w:ascii="Tahoma" w:hAnsi="Tahoma" w:cs="Tahoma"/>
      <w:sz w:val="16"/>
      <w:szCs w:val="16"/>
    </w:rPr>
  </w:style>
  <w:style w:type="character" w:customStyle="1" w:styleId="apple-converted-space">
    <w:name w:val="apple-converted-space"/>
    <w:basedOn w:val="VarsaylanParagrafYazTipi"/>
    <w:rsid w:val="00B100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D227-607B-40BF-ABCD-E0E255B7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948</Words>
  <Characters>5406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demiray</dc:creator>
  <cp:lastModifiedBy>EvoTeK</cp:lastModifiedBy>
  <cp:revision>9</cp:revision>
  <dcterms:created xsi:type="dcterms:W3CDTF">2015-01-16T07:36:00Z</dcterms:created>
  <dcterms:modified xsi:type="dcterms:W3CDTF">2015-02-11T14:37:00Z</dcterms:modified>
</cp:coreProperties>
</file>